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E5" w:rsidRDefault="006673E5" w:rsidP="006673E5">
      <w:pPr>
        <w:pStyle w:val="Title"/>
        <w:rPr>
          <w:rFonts w:cs="Arial"/>
          <w:szCs w:val="22"/>
        </w:rPr>
      </w:pPr>
      <w:r w:rsidRPr="00326690">
        <w:rPr>
          <w:rFonts w:cs="Arial"/>
          <w:szCs w:val="22"/>
        </w:rPr>
        <w:t>BID BO</w:t>
      </w:r>
      <w:r>
        <w:rPr>
          <w:rFonts w:cs="Arial"/>
          <w:szCs w:val="22"/>
        </w:rPr>
        <w:t>ND</w:t>
      </w:r>
    </w:p>
    <w:p w:rsidR="006673E5" w:rsidRDefault="006673E5" w:rsidP="006673E5">
      <w:pPr>
        <w:pStyle w:val="Title"/>
        <w:jc w:val="left"/>
        <w:rPr>
          <w:rFonts w:cs="Arial"/>
          <w:szCs w:val="22"/>
        </w:rPr>
      </w:pPr>
    </w:p>
    <w:p w:rsidR="006673E5" w:rsidRDefault="006673E5" w:rsidP="006673E5">
      <w:pPr>
        <w:pStyle w:val="Title"/>
        <w:jc w:val="left"/>
        <w:rPr>
          <w:rFonts w:cs="Arial"/>
          <w:b w:val="0"/>
          <w:sz w:val="20"/>
        </w:rPr>
      </w:pPr>
      <w:r w:rsidRPr="00E16CE6">
        <w:rPr>
          <w:rFonts w:cs="Arial"/>
          <w:b w:val="0"/>
          <w:sz w:val="20"/>
        </w:rPr>
        <w:t xml:space="preserve">The </w:t>
      </w:r>
      <w:r>
        <w:rPr>
          <w:rFonts w:cs="Arial"/>
          <w:b w:val="0"/>
          <w:sz w:val="20"/>
        </w:rPr>
        <w:t>CONSTRUCTOR</w:t>
      </w:r>
      <w:r w:rsidRPr="00E16CE6">
        <w:rPr>
          <w:rFonts w:cs="Arial"/>
          <w:b w:val="0"/>
          <w:sz w:val="20"/>
        </w:rPr>
        <w:t xml:space="preserve">, </w:t>
      </w:r>
      <w:r w:rsidRPr="00E16CE6">
        <w:rPr>
          <w:rFonts w:cs="Arial"/>
          <w:b w:val="0"/>
          <w:sz w:val="20"/>
          <w:u w:val="single"/>
        </w:rPr>
        <w:tab/>
      </w:r>
      <w:r w:rsidRPr="00E16CE6">
        <w:rPr>
          <w:rFonts w:cs="Arial"/>
          <w:b w:val="0"/>
          <w:sz w:val="20"/>
          <w:u w:val="single"/>
        </w:rPr>
        <w:tab/>
      </w:r>
      <w:r>
        <w:rPr>
          <w:rFonts w:cs="Arial"/>
          <w:b w:val="0"/>
          <w:sz w:val="20"/>
          <w:u w:val="single"/>
        </w:rPr>
        <w:t xml:space="preserve">     </w:t>
      </w:r>
      <w:r>
        <w:rPr>
          <w:rFonts w:cs="Arial"/>
          <w:b w:val="0"/>
          <w:sz w:val="20"/>
          <w:u w:val="single"/>
        </w:rPr>
        <w:tab/>
      </w:r>
      <w:r>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has submitted a Bid to the </w:t>
      </w:r>
      <w:r>
        <w:rPr>
          <w:rFonts w:cs="Arial"/>
          <w:b w:val="0"/>
          <w:sz w:val="20"/>
        </w:rPr>
        <w:t xml:space="preserve">OWNER, </w:t>
      </w:r>
      <w:r>
        <w:rPr>
          <w:rFonts w:cs="Arial"/>
          <w:b w:val="0"/>
          <w:sz w:val="20"/>
        </w:rPr>
        <w:tab/>
      </w:r>
    </w:p>
    <w:p w:rsidR="006673E5" w:rsidRDefault="006673E5" w:rsidP="006673E5">
      <w:pPr>
        <w:pStyle w:val="Title"/>
        <w:jc w:val="left"/>
        <w:rPr>
          <w:rFonts w:cs="Arial"/>
          <w:b w:val="0"/>
          <w:sz w:val="20"/>
        </w:rPr>
      </w:pPr>
      <w:r>
        <w:rPr>
          <w:rFonts w:cs="Arial"/>
          <w:b w:val="0"/>
          <w:sz w:val="20"/>
        </w:rPr>
        <w:t>_________________________________</w:t>
      </w:r>
      <w:proofErr w:type="gramStart"/>
      <w:r>
        <w:rPr>
          <w:rFonts w:cs="Arial"/>
          <w:b w:val="0"/>
          <w:sz w:val="20"/>
        </w:rPr>
        <w:t>_</w:t>
      </w:r>
      <w:r w:rsidRPr="00E16CE6">
        <w:rPr>
          <w:rFonts w:cs="Arial"/>
          <w:b w:val="0"/>
          <w:sz w:val="20"/>
        </w:rPr>
        <w:t>(</w:t>
      </w:r>
      <w:proofErr w:type="gramEnd"/>
      <w:r w:rsidRPr="00E16CE6">
        <w:rPr>
          <w:rFonts w:cs="Arial"/>
          <w:b w:val="0"/>
          <w:sz w:val="20"/>
        </w:rPr>
        <w:t xml:space="preserve">the “OWNER”) for the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(the “Project”) in accordance with the Bidding Documents, including Drawings and Specifications prepared by </w:t>
      </w:r>
    </w:p>
    <w:p w:rsidR="006673E5" w:rsidRPr="00E16CE6" w:rsidRDefault="006673E5" w:rsidP="006673E5">
      <w:pPr>
        <w:pStyle w:val="Title"/>
        <w:jc w:val="left"/>
        <w:rPr>
          <w:rFonts w:cs="Arial"/>
          <w:b w:val="0"/>
          <w:sz w:val="20"/>
        </w:rPr>
      </w:pP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w:t>
      </w:r>
      <w:proofErr w:type="gramStart"/>
      <w:r w:rsidRPr="00E16CE6">
        <w:rPr>
          <w:rFonts w:cs="Arial"/>
          <w:b w:val="0"/>
          <w:sz w:val="20"/>
        </w:rPr>
        <w:t>the</w:t>
      </w:r>
      <w:proofErr w:type="gramEnd"/>
      <w:r w:rsidRPr="00E16CE6">
        <w:rPr>
          <w:rFonts w:cs="Arial"/>
          <w:b w:val="0"/>
          <w:sz w:val="20"/>
        </w:rPr>
        <w:t xml:space="preserve"> “DESIGN PROFESSIONAL”).</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By virtue of this Bid Bond (the “Bond”), the CONSTRUCTOR as Principal and </w:t>
      </w:r>
      <w:r w:rsidRPr="00E16CE6">
        <w:rPr>
          <w:rFonts w:cs="Arial"/>
          <w:b w:val="0"/>
          <w:sz w:val="20"/>
          <w:u w:val="single"/>
        </w:rPr>
        <w:tab/>
      </w:r>
      <w:r w:rsidRPr="00E16CE6">
        <w:rPr>
          <w:rFonts w:cs="Arial"/>
          <w:b w:val="0"/>
          <w:sz w:val="20"/>
          <w:u w:val="single"/>
        </w:rPr>
        <w:tab/>
      </w:r>
      <w:r w:rsidRPr="00E16CE6">
        <w:rPr>
          <w:rFonts w:cs="Arial"/>
          <w:b w:val="0"/>
          <w:sz w:val="20"/>
          <w:u w:val="single"/>
        </w:rPr>
        <w:tab/>
      </w:r>
      <w:r>
        <w:rPr>
          <w:rFonts w:cs="Arial"/>
          <w:b w:val="0"/>
          <w:sz w:val="20"/>
          <w:u w:val="single"/>
        </w:rPr>
        <w:tab/>
      </w:r>
      <w:r w:rsidRPr="00E16CE6">
        <w:rPr>
          <w:rFonts w:cs="Arial"/>
          <w:b w:val="0"/>
          <w:sz w:val="20"/>
          <w:u w:val="single"/>
        </w:rPr>
        <w:tab/>
      </w:r>
      <w:r w:rsidRPr="00E16CE6">
        <w:rPr>
          <w:rFonts w:cs="Arial"/>
          <w:b w:val="0"/>
          <w:sz w:val="20"/>
          <w:u w:val="single"/>
        </w:rPr>
        <w:tab/>
        <w:t xml:space="preserve"> </w:t>
      </w:r>
      <w:r w:rsidRPr="00E16CE6">
        <w:rPr>
          <w:rFonts w:cs="Arial"/>
          <w:b w:val="0"/>
          <w:sz w:val="20"/>
        </w:rPr>
        <w:t xml:space="preserve">as Surety (“Surety”), are bound to the OWNER as </w:t>
      </w:r>
      <w:proofErr w:type="spellStart"/>
      <w:r w:rsidRPr="00E16CE6">
        <w:rPr>
          <w:rFonts w:cs="Arial"/>
          <w:b w:val="0"/>
          <w:sz w:val="20"/>
        </w:rPr>
        <w:t>Obligee</w:t>
      </w:r>
      <w:proofErr w:type="spellEnd"/>
      <w:r w:rsidRPr="00E16CE6">
        <w:rPr>
          <w:rFonts w:cs="Arial"/>
          <w:b w:val="0"/>
          <w:sz w:val="20"/>
        </w:rPr>
        <w:t xml:space="preserve"> in the maximum amoun</w:t>
      </w:r>
      <w:r>
        <w:rPr>
          <w:rFonts w:cs="Arial"/>
          <w:b w:val="0"/>
          <w:sz w:val="20"/>
        </w:rPr>
        <w:t>t</w:t>
      </w:r>
      <w:r>
        <w:rPr>
          <w:rFonts w:cs="Arial"/>
          <w:b w:val="0"/>
          <w:sz w:val="20"/>
        </w:rPr>
        <w:tab/>
      </w:r>
      <w:r w:rsidRPr="00E16CE6">
        <w:rPr>
          <w:rFonts w:cs="Arial"/>
          <w:b w:val="0"/>
          <w:sz w:val="20"/>
          <w:u w:val="single"/>
        </w:rPr>
        <w:tab/>
      </w:r>
      <w:r>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Dollars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(the “Bond Sum”).  The CONSTRUCTOR and Surety hereby bind themselves, their heirs, executors, administrators, successors and assigns, jointly and severally, as provided herein.</w:t>
      </w:r>
    </w:p>
    <w:p w:rsidR="006673E5" w:rsidRPr="00E16CE6" w:rsidRDefault="006673E5" w:rsidP="006673E5">
      <w:pPr>
        <w:pStyle w:val="Title"/>
        <w:jc w:val="left"/>
        <w:rPr>
          <w:rFonts w:cs="Arial"/>
          <w:b w:val="0"/>
          <w:sz w:val="20"/>
        </w:rPr>
      </w:pPr>
    </w:p>
    <w:p w:rsidR="006673E5" w:rsidRPr="00E16CE6" w:rsidRDefault="006673E5" w:rsidP="006673E5">
      <w:pPr>
        <w:pStyle w:val="Title"/>
        <w:ind w:left="720"/>
        <w:jc w:val="left"/>
        <w:rPr>
          <w:rFonts w:cs="Arial"/>
          <w:b w:val="0"/>
          <w:sz w:val="20"/>
        </w:rPr>
      </w:pPr>
      <w:r w:rsidRPr="00E16CE6">
        <w:rPr>
          <w:rFonts w:cs="Arial"/>
          <w:b w:val="0"/>
          <w:sz w:val="20"/>
        </w:rPr>
        <w:t xml:space="preserve">1.   If the </w:t>
      </w:r>
      <w:proofErr w:type="spellStart"/>
      <w:r w:rsidRPr="00E16CE6">
        <w:rPr>
          <w:rFonts w:cs="Arial"/>
          <w:b w:val="0"/>
          <w:sz w:val="20"/>
        </w:rPr>
        <w:t>Obligee</w:t>
      </w:r>
      <w:proofErr w:type="spellEnd"/>
      <w:r w:rsidRPr="00E16CE6">
        <w:rPr>
          <w:rFonts w:cs="Arial"/>
          <w:b w:val="0"/>
          <w:sz w:val="20"/>
        </w:rPr>
        <w:t xml:space="preserve"> shall accept the bid of the CONSTRUCTOR, the CONSTRUCTOR shall enter into an Agreement with the </w:t>
      </w:r>
      <w:proofErr w:type="spellStart"/>
      <w:r w:rsidRPr="00E16CE6">
        <w:rPr>
          <w:rFonts w:cs="Arial"/>
          <w:b w:val="0"/>
          <w:sz w:val="20"/>
        </w:rPr>
        <w:t>Obligee</w:t>
      </w:r>
      <w:proofErr w:type="spellEnd"/>
      <w:r w:rsidRPr="00E16CE6">
        <w:rPr>
          <w:rFonts w:cs="Arial"/>
          <w:b w:val="0"/>
          <w:sz w:val="20"/>
        </w:rPr>
        <w:t xml:space="preserve"> in accordance with the terms of such Bid.</w:t>
      </w:r>
    </w:p>
    <w:p w:rsidR="006673E5" w:rsidRPr="00E16CE6" w:rsidRDefault="006673E5" w:rsidP="006673E5">
      <w:pPr>
        <w:pStyle w:val="Title"/>
        <w:ind w:left="720"/>
        <w:jc w:val="left"/>
        <w:rPr>
          <w:rFonts w:cs="Arial"/>
          <w:b w:val="0"/>
          <w:sz w:val="20"/>
        </w:rPr>
      </w:pPr>
    </w:p>
    <w:p w:rsidR="006673E5" w:rsidRPr="00E16CE6" w:rsidRDefault="006673E5" w:rsidP="006673E5">
      <w:pPr>
        <w:pStyle w:val="Title"/>
        <w:ind w:left="720"/>
        <w:jc w:val="left"/>
        <w:rPr>
          <w:rFonts w:cs="Arial"/>
          <w:b w:val="0"/>
          <w:sz w:val="20"/>
        </w:rPr>
      </w:pPr>
      <w:r w:rsidRPr="00E16CE6">
        <w:rPr>
          <w:rFonts w:cs="Arial"/>
          <w:b w:val="0"/>
          <w:sz w:val="20"/>
        </w:rPr>
        <w:t>2.   CONSTRUCTOR shall procure such bond or bonds as are specified in the Contract Documents for the faithful performance of the Work and for the prompt payment of labor and materials furnished in the performance of the Work.</w:t>
      </w:r>
    </w:p>
    <w:p w:rsidR="006673E5" w:rsidRPr="00E16CE6" w:rsidRDefault="006673E5" w:rsidP="006673E5">
      <w:pPr>
        <w:pStyle w:val="Title"/>
        <w:ind w:left="720"/>
        <w:jc w:val="left"/>
        <w:rPr>
          <w:rFonts w:cs="Arial"/>
          <w:b w:val="0"/>
          <w:sz w:val="20"/>
        </w:rPr>
      </w:pPr>
    </w:p>
    <w:p w:rsidR="006673E5" w:rsidRPr="00E16CE6" w:rsidRDefault="006673E5" w:rsidP="006673E5">
      <w:pPr>
        <w:pStyle w:val="Title"/>
        <w:ind w:left="720"/>
        <w:jc w:val="left"/>
        <w:rPr>
          <w:rFonts w:cs="Arial"/>
          <w:b w:val="0"/>
          <w:sz w:val="20"/>
        </w:rPr>
      </w:pPr>
      <w:r w:rsidRPr="00E16CE6">
        <w:rPr>
          <w:rFonts w:cs="Arial"/>
          <w:b w:val="0"/>
          <w:sz w:val="20"/>
        </w:rPr>
        <w:t xml:space="preserve">3.   If the CONSTRUCTOR fails to enter such Agreement and give such bonds, the CONSTRUCTOR shall pay to the </w:t>
      </w:r>
      <w:proofErr w:type="spellStart"/>
      <w:r w:rsidRPr="00E16CE6">
        <w:rPr>
          <w:rFonts w:cs="Arial"/>
          <w:b w:val="0"/>
          <w:sz w:val="20"/>
        </w:rPr>
        <w:t>Obligee</w:t>
      </w:r>
      <w:proofErr w:type="spellEnd"/>
      <w:r w:rsidRPr="00E16CE6">
        <w:rPr>
          <w:rFonts w:cs="Arial"/>
          <w:b w:val="0"/>
          <w:sz w:val="20"/>
        </w:rPr>
        <w:t xml:space="preserve"> the difference between the amount of CONSTRUCTOR’s bid and the amount of such agreement the </w:t>
      </w:r>
      <w:proofErr w:type="spellStart"/>
      <w:r w:rsidRPr="00E16CE6">
        <w:rPr>
          <w:rFonts w:cs="Arial"/>
          <w:b w:val="0"/>
          <w:sz w:val="20"/>
        </w:rPr>
        <w:t>Obligee</w:t>
      </w:r>
      <w:proofErr w:type="spellEnd"/>
      <w:r w:rsidRPr="00E16CE6">
        <w:rPr>
          <w:rFonts w:cs="Arial"/>
          <w:b w:val="0"/>
          <w:sz w:val="20"/>
        </w:rPr>
        <w:t xml:space="preserve"> in good faith executed with another Party to perform the Work covered by CONSTRUCTOR’s Bid, not to exceed the Bond Sum stated above.</w:t>
      </w:r>
    </w:p>
    <w:p w:rsidR="006673E5" w:rsidRPr="00E16CE6" w:rsidRDefault="006673E5" w:rsidP="006673E5">
      <w:pPr>
        <w:pStyle w:val="Title"/>
        <w:ind w:left="720"/>
        <w:jc w:val="left"/>
        <w:rPr>
          <w:rFonts w:cs="Arial"/>
          <w:b w:val="0"/>
          <w:sz w:val="20"/>
        </w:rPr>
      </w:pPr>
    </w:p>
    <w:p w:rsidR="006673E5" w:rsidRPr="00E16CE6" w:rsidRDefault="006673E5" w:rsidP="006673E5">
      <w:pPr>
        <w:pStyle w:val="Title"/>
        <w:ind w:left="720"/>
        <w:jc w:val="left"/>
        <w:rPr>
          <w:rFonts w:cs="Arial"/>
          <w:b w:val="0"/>
          <w:sz w:val="20"/>
        </w:rPr>
      </w:pPr>
      <w:r w:rsidRPr="00E16CE6">
        <w:rPr>
          <w:rFonts w:cs="Arial"/>
          <w:b w:val="0"/>
          <w:sz w:val="20"/>
        </w:rPr>
        <w:t>4.   If the CONSTRUCTOR shall fulfill its obligation under Articles 1 through 3, then this obligation shall be null and void; otherwise it shall remain in full force and effect.</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This Bond is entered into as of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(date)</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SURETY: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(seal)</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BY:</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Print Name: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Print Title: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(Attach Power of Attorney)</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Witness: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ab/>
        <w:t>(Additional signatures, if any, appear on attached page)</w:t>
      </w:r>
    </w:p>
    <w:p w:rsidR="006673E5"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Pr>
          <w:rFonts w:cs="Arial"/>
          <w:b w:val="0"/>
          <w:sz w:val="20"/>
        </w:rPr>
        <w:t>CONSTRUCTOR</w:t>
      </w:r>
      <w:r w:rsidRPr="00E16CE6">
        <w:rPr>
          <w:rFonts w:cs="Arial"/>
          <w:b w:val="0"/>
          <w:sz w:val="20"/>
        </w:rPr>
        <w:t xml:space="preserve">: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(seal)</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BY:</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Print Name: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Print Title: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rPr>
        <w:t xml:space="preserve"> (Attach Power of Attorney)</w:t>
      </w:r>
    </w:p>
    <w:p w:rsidR="006673E5" w:rsidRPr="00E16CE6" w:rsidRDefault="006673E5" w:rsidP="006673E5">
      <w:pPr>
        <w:pStyle w:val="Title"/>
        <w:jc w:val="left"/>
        <w:rPr>
          <w:rFonts w:cs="Arial"/>
          <w:b w:val="0"/>
          <w:sz w:val="20"/>
        </w:rPr>
      </w:pPr>
    </w:p>
    <w:p w:rsidR="006673E5" w:rsidRPr="00E16CE6" w:rsidRDefault="006673E5" w:rsidP="006673E5">
      <w:pPr>
        <w:pStyle w:val="Title"/>
        <w:jc w:val="left"/>
        <w:rPr>
          <w:rFonts w:cs="Arial"/>
          <w:b w:val="0"/>
          <w:sz w:val="20"/>
        </w:rPr>
      </w:pPr>
      <w:r w:rsidRPr="00E16CE6">
        <w:rPr>
          <w:rFonts w:cs="Arial"/>
          <w:b w:val="0"/>
          <w:sz w:val="20"/>
        </w:rPr>
        <w:t xml:space="preserve">Witness: </w:t>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r w:rsidRPr="00E16CE6">
        <w:rPr>
          <w:rFonts w:cs="Arial"/>
          <w:b w:val="0"/>
          <w:sz w:val="20"/>
          <w:u w:val="single"/>
        </w:rPr>
        <w:tab/>
      </w:r>
    </w:p>
    <w:p w:rsidR="006673E5" w:rsidRPr="00E16CE6" w:rsidRDefault="006673E5" w:rsidP="006673E5">
      <w:pPr>
        <w:pStyle w:val="Title"/>
        <w:jc w:val="left"/>
        <w:rPr>
          <w:rFonts w:cs="Arial"/>
          <w:b w:val="0"/>
          <w:sz w:val="20"/>
        </w:rPr>
      </w:pPr>
    </w:p>
    <w:p w:rsidR="00897B0B" w:rsidRDefault="006673E5" w:rsidP="006673E5">
      <w:pPr>
        <w:pStyle w:val="Title"/>
        <w:jc w:val="left"/>
      </w:pPr>
      <w:r w:rsidRPr="00E16CE6">
        <w:rPr>
          <w:rFonts w:cs="Arial"/>
          <w:b w:val="0"/>
          <w:sz w:val="20"/>
        </w:rPr>
        <w:tab/>
        <w:t xml:space="preserve">(Additional signatures, </w:t>
      </w:r>
      <w:r>
        <w:rPr>
          <w:rFonts w:cs="Arial"/>
          <w:b w:val="0"/>
          <w:sz w:val="20"/>
        </w:rPr>
        <w:t>if any, appear on attached page)</w:t>
      </w:r>
      <w:bookmarkStart w:id="0" w:name="_GoBack"/>
      <w:bookmarkEnd w:id="0"/>
    </w:p>
    <w:sectPr w:rsidR="00897B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E5" w:rsidRDefault="006673E5" w:rsidP="006673E5">
      <w:r>
        <w:separator/>
      </w:r>
    </w:p>
  </w:endnote>
  <w:endnote w:type="continuationSeparator" w:id="0">
    <w:p w:rsidR="006673E5" w:rsidRDefault="006673E5" w:rsidP="0066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37" w:rsidRDefault="006673E5">
    <w:pPr>
      <w:pStyle w:val="Foo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E5" w:rsidRDefault="006673E5" w:rsidP="006673E5">
      <w:r>
        <w:separator/>
      </w:r>
    </w:p>
  </w:footnote>
  <w:footnote w:type="continuationSeparator" w:id="0">
    <w:p w:rsidR="006673E5" w:rsidRDefault="006673E5" w:rsidP="0066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E5"/>
    <w:rsid w:val="006673E5"/>
    <w:rsid w:val="00897B0B"/>
    <w:rsid w:val="00F5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73E5"/>
    <w:pPr>
      <w:tabs>
        <w:tab w:val="center" w:pos="4320"/>
        <w:tab w:val="right" w:pos="8640"/>
      </w:tabs>
    </w:pPr>
  </w:style>
  <w:style w:type="character" w:customStyle="1" w:styleId="FooterChar">
    <w:name w:val="Footer Char"/>
    <w:basedOn w:val="DefaultParagraphFont"/>
    <w:link w:val="Footer"/>
    <w:uiPriority w:val="99"/>
    <w:rsid w:val="006673E5"/>
    <w:rPr>
      <w:rFonts w:ascii="Times New Roman" w:eastAsia="Times New Roman" w:hAnsi="Times New Roman" w:cs="Times New Roman"/>
      <w:sz w:val="20"/>
      <w:szCs w:val="20"/>
    </w:rPr>
  </w:style>
  <w:style w:type="paragraph" w:styleId="Title">
    <w:name w:val="Title"/>
    <w:basedOn w:val="Normal"/>
    <w:link w:val="TitleChar"/>
    <w:qFormat/>
    <w:rsid w:val="006673E5"/>
    <w:pPr>
      <w:jc w:val="center"/>
    </w:pPr>
    <w:rPr>
      <w:rFonts w:ascii="Arial" w:hAnsi="Arial"/>
      <w:b/>
      <w:sz w:val="22"/>
    </w:rPr>
  </w:style>
  <w:style w:type="character" w:customStyle="1" w:styleId="TitleChar">
    <w:name w:val="Title Char"/>
    <w:basedOn w:val="DefaultParagraphFont"/>
    <w:link w:val="Title"/>
    <w:rsid w:val="006673E5"/>
    <w:rPr>
      <w:rFonts w:eastAsia="Times New Roman" w:cs="Times New Roman"/>
      <w:b/>
      <w:szCs w:val="20"/>
    </w:rPr>
  </w:style>
  <w:style w:type="paragraph" w:styleId="Header">
    <w:name w:val="header"/>
    <w:basedOn w:val="Normal"/>
    <w:link w:val="HeaderChar"/>
    <w:uiPriority w:val="99"/>
    <w:unhideWhenUsed/>
    <w:rsid w:val="006673E5"/>
    <w:pPr>
      <w:tabs>
        <w:tab w:val="center" w:pos="4680"/>
        <w:tab w:val="right" w:pos="9360"/>
      </w:tabs>
    </w:pPr>
  </w:style>
  <w:style w:type="character" w:customStyle="1" w:styleId="HeaderChar">
    <w:name w:val="Header Char"/>
    <w:basedOn w:val="DefaultParagraphFont"/>
    <w:link w:val="Header"/>
    <w:uiPriority w:val="99"/>
    <w:rsid w:val="006673E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73E5"/>
    <w:pPr>
      <w:tabs>
        <w:tab w:val="center" w:pos="4320"/>
        <w:tab w:val="right" w:pos="8640"/>
      </w:tabs>
    </w:pPr>
  </w:style>
  <w:style w:type="character" w:customStyle="1" w:styleId="FooterChar">
    <w:name w:val="Footer Char"/>
    <w:basedOn w:val="DefaultParagraphFont"/>
    <w:link w:val="Footer"/>
    <w:uiPriority w:val="99"/>
    <w:rsid w:val="006673E5"/>
    <w:rPr>
      <w:rFonts w:ascii="Times New Roman" w:eastAsia="Times New Roman" w:hAnsi="Times New Roman" w:cs="Times New Roman"/>
      <w:sz w:val="20"/>
      <w:szCs w:val="20"/>
    </w:rPr>
  </w:style>
  <w:style w:type="paragraph" w:styleId="Title">
    <w:name w:val="Title"/>
    <w:basedOn w:val="Normal"/>
    <w:link w:val="TitleChar"/>
    <w:qFormat/>
    <w:rsid w:val="006673E5"/>
    <w:pPr>
      <w:jc w:val="center"/>
    </w:pPr>
    <w:rPr>
      <w:rFonts w:ascii="Arial" w:hAnsi="Arial"/>
      <w:b/>
      <w:sz w:val="22"/>
    </w:rPr>
  </w:style>
  <w:style w:type="character" w:customStyle="1" w:styleId="TitleChar">
    <w:name w:val="Title Char"/>
    <w:basedOn w:val="DefaultParagraphFont"/>
    <w:link w:val="Title"/>
    <w:rsid w:val="006673E5"/>
    <w:rPr>
      <w:rFonts w:eastAsia="Times New Roman" w:cs="Times New Roman"/>
      <w:b/>
      <w:szCs w:val="20"/>
    </w:rPr>
  </w:style>
  <w:style w:type="paragraph" w:styleId="Header">
    <w:name w:val="header"/>
    <w:basedOn w:val="Normal"/>
    <w:link w:val="HeaderChar"/>
    <w:uiPriority w:val="99"/>
    <w:unhideWhenUsed/>
    <w:rsid w:val="006673E5"/>
    <w:pPr>
      <w:tabs>
        <w:tab w:val="center" w:pos="4680"/>
        <w:tab w:val="right" w:pos="9360"/>
      </w:tabs>
    </w:pPr>
  </w:style>
  <w:style w:type="character" w:customStyle="1" w:styleId="HeaderChar">
    <w:name w:val="Header Char"/>
    <w:basedOn w:val="DefaultParagraphFont"/>
    <w:link w:val="Header"/>
    <w:uiPriority w:val="99"/>
    <w:rsid w:val="006673E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Cordes</dc:creator>
  <cp:lastModifiedBy>Sharon Cordes</cp:lastModifiedBy>
  <cp:revision>1</cp:revision>
  <dcterms:created xsi:type="dcterms:W3CDTF">2014-06-04T15:16:00Z</dcterms:created>
  <dcterms:modified xsi:type="dcterms:W3CDTF">2014-06-04T15:19:00Z</dcterms:modified>
</cp:coreProperties>
</file>